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0"/>
          <w:lang w:val="en-US" w:eastAsia="zh-CN"/>
        </w:rPr>
        <w:t>一体式宫腔镜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宫腔镜一体镜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肆</w:t>
      </w: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用于宫腔检查、宫腔疾病的治疗，通过实现宫腔镜手术器械巨型化以完成有困难的手术检查和治疗，如子宫纵膈、子宫肌瘤、宫腔息肉、宫腔粘连以及异物嵌顿或胚胎残留取出等；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1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6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一体</w:t>
      </w:r>
      <w:r>
        <w:rPr>
          <w:rFonts w:hint="eastAsia" w:ascii="宋体" w:hAnsi="宋体" w:eastAsia="宋体" w:cs="Times New Roman"/>
          <w:szCs w:val="30"/>
          <w:lang w:eastAsia="zh-CN"/>
        </w:rPr>
        <w:t>镜</w:t>
      </w:r>
      <w:r>
        <w:rPr>
          <w:rFonts w:hint="eastAsia" w:ascii="宋体" w:hAnsi="宋体" w:eastAsia="宋体" w:cs="Times New Roman"/>
          <w:szCs w:val="30"/>
          <w:lang w:val="en-US" w:eastAsia="zh-CN"/>
        </w:rPr>
        <w:t>参数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Cs w:val="21"/>
        </w:rPr>
        <w:t>▲</w:t>
      </w:r>
      <w:r>
        <w:rPr>
          <w:rFonts w:hint="eastAsia" w:ascii="宋体" w:hAnsi="宋体" w:eastAsia="宋体" w:cs="Times New Roman"/>
          <w:szCs w:val="30"/>
          <w:lang w:val="en-US" w:eastAsia="zh-CN"/>
        </w:rPr>
        <w:t>要求镜体设计为一体式设计，插入部头端截面可观察到进水通道为对称独立通道，与光学镜体间无缝隙，降低院感控制风险；（提供产品图片证明）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要求具有5Fr/7Fr的手术器械通道，在可视情况下手术操作；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▲要求为超广角镜头，视场角≥90°；（提供产品检验报告证明）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要求视向角≥22°，景深至少为3mm-100mm；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要求插入部工作长度≥200mm，插入部最大宽度≤4.9mm/5.4mm，免扩宫；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要求插入部前端为圆滑无创设计，减少对宫颈口的损伤，方便进入宫腔；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要求能够配套多种器械，包括剪刀、活检钳、异物钳等；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要求镜鞘一体，含无创末端，与内窥镜联体设计，镜体更细，进出水更通畅；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要求器械插入口为喇叭形，方便器械进入；密封帽内置，双层医用硅胶致密密封防漏水设计，自动闭合操作通道；（提供实拍证明图片）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▲要求器械通道无磁片设计，避免影响输卵管疏通导丝等术中耗材通过，且与手术器械紧密包裹，杜绝气泡进入宫腔；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要求进出水口可根据手术需求360°旋转，防止水路管缠绕，方便医生操作，避免宫颈口损伤；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▲要求可耐高温高压消毒，低温等离子灭菌，内镜上标有可耐压力蒸汽灭菌（Autoclave）标识；（提供证明）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要求产品符合医疗器械国家标准GB9706.1-2020、GB9706.218-2021中规定的要求；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▲要求产品具备优异的密封性，使用寿命更耐久：耐高温高压灭菌≥600次；（提供证明）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其它要求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要求整套系统使用寿命≥</w:t>
      </w:r>
      <w:r>
        <w:rPr>
          <w:rFonts w:hint="eastAsia" w:ascii="宋体" w:hAnsi="宋体" w:eastAsia="宋体"/>
          <w:szCs w:val="30"/>
          <w:lang w:val="en-US" w:eastAsia="zh-CN"/>
        </w:rPr>
        <w:t>6年（需提供设备铭牌或说明书截图进行证明）；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要求整套系统配置至少包括：</w:t>
      </w:r>
      <w:r>
        <w:rPr>
          <w:rFonts w:hint="eastAsia" w:ascii="新宋体" w:hAnsi="新宋体" w:eastAsia="新宋体" w:cs="新宋体"/>
          <w:kern w:val="2"/>
          <w:sz w:val="30"/>
          <w:szCs w:val="30"/>
          <w:lang w:val="en-US" w:eastAsia="zh-CN" w:bidi="ar-SA"/>
        </w:rPr>
        <w:t>光学内窥镜（镜子）及宫腔镜配套手术器械</w:t>
      </w:r>
      <w:r>
        <w:rPr>
          <w:rFonts w:hint="eastAsia" w:ascii="宋体" w:hAnsi="宋体" w:eastAsia="宋体"/>
          <w:szCs w:val="30"/>
          <w:lang w:val="en-US" w:eastAsia="zh-CN"/>
        </w:rPr>
        <w:t>；</w:t>
      </w:r>
    </w:p>
    <w:p>
      <w:pPr>
        <w:pStyle w:val="6"/>
        <w:numPr>
          <w:ilvl w:val="0"/>
          <w:numId w:val="0"/>
        </w:numPr>
        <w:spacing w:line="560" w:lineRule="exact"/>
        <w:ind w:left="720" w:leftChars="0"/>
        <w:rPr>
          <w:rFonts w:hint="eastAsia" w:ascii="宋体" w:hAnsi="宋体" w:eastAsia="宋体" w:cs="Times New Roman"/>
          <w:szCs w:val="30"/>
          <w:lang w:val="en-US" w:eastAsia="zh-CN"/>
        </w:rPr>
      </w:pP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投标产品生产厂家在云南设有办事机构并有维修工程师，并提供联系人及联系方式；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★设备安装调试、验收合格后整机及所有附件（含第三方产品）免费质保期≥贰年，终身维护。质保期内维修保养次数≥肆次/年，维修保养需提供报告，作为支付尾款的考核依据；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请提供该档次设备的用户名单（包括单位、联系人、电话，云南省内全部用户、省外代表性用户）。</w:t>
      </w:r>
    </w:p>
    <w:p>
      <w:pPr>
        <w:spacing w:line="540" w:lineRule="exact"/>
        <w:jc w:val="both"/>
        <w:rPr>
          <w:rFonts w:hint="eastAsia" w:ascii="新宋体" w:hAnsi="新宋体" w:eastAsia="新宋体" w:cs="新宋体"/>
          <w:b/>
          <w:spacing w:val="-6"/>
          <w:sz w:val="36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6099180B"/>
    <w:multiLevelType w:val="multilevel"/>
    <w:tmpl w:val="6099180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01A70C17"/>
    <w:rsid w:val="16D63070"/>
    <w:rsid w:val="2B722147"/>
    <w:rsid w:val="4C5857DE"/>
    <w:rsid w:val="5E6D4404"/>
    <w:rsid w:val="71B0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1407</Words>
  <Characters>1480</Characters>
  <Lines>0</Lines>
  <Paragraphs>0</Paragraphs>
  <TotalTime>0</TotalTime>
  <ScaleCrop>false</ScaleCrop>
  <LinksUpToDate>false</LinksUpToDate>
  <CharactersWithSpaces>1480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.乄小了个陈</cp:lastModifiedBy>
  <dcterms:modified xsi:type="dcterms:W3CDTF">2026-03-31T02:22:28Z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eyJoZGlkIjoiMGNmOTg5OTE4OGJlZGJhZTI3MTFmZTcwY2FlYWRkNzkiLCJ1c2VySWQiOiI0MjEyNDY5NDUifQ==</vt:lpwstr>
  </property>
</Properties>
</file>